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1" w:rsidRDefault="002423E1" w:rsidP="0052123A">
      <w:pPr>
        <w:pStyle w:val="1"/>
        <w:spacing w:before="74"/>
        <w:ind w:right="2444"/>
      </w:pPr>
      <w:r>
        <w:t>Аннотация к рабочей программе предмета «Иностранный язык (английский)»</w:t>
      </w:r>
    </w:p>
    <w:p w:rsidR="002423E1" w:rsidRDefault="002423E1">
      <w:pPr>
        <w:pStyle w:val="a3"/>
        <w:spacing w:before="11"/>
        <w:ind w:left="0"/>
        <w:jc w:val="left"/>
        <w:rPr>
          <w:b/>
          <w:sz w:val="23"/>
        </w:rPr>
      </w:pPr>
    </w:p>
    <w:p w:rsidR="002423E1" w:rsidRDefault="002423E1">
      <w:pPr>
        <w:pStyle w:val="a3"/>
        <w:spacing w:line="267" w:lineRule="exact"/>
        <w:jc w:val="left"/>
      </w:pPr>
      <w:r>
        <w:t>Рабочая программа по английскому языку для 5-9 классов составлена на основе:</w:t>
      </w:r>
    </w:p>
    <w:p w:rsidR="002423E1" w:rsidRDefault="002423E1">
      <w:pPr>
        <w:spacing w:line="221" w:lineRule="exact"/>
        <w:ind w:left="104"/>
      </w:pPr>
      <w:r>
        <w:rPr>
          <w:sz w:val="24"/>
        </w:rPr>
        <w:t xml:space="preserve">Федерального   государственного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образовательного  </w:t>
      </w:r>
      <w:r>
        <w:rPr>
          <w:spacing w:val="12"/>
          <w:sz w:val="24"/>
        </w:rPr>
        <w:t xml:space="preserve"> </w:t>
      </w:r>
      <w:r>
        <w:rPr>
          <w:sz w:val="24"/>
        </w:rPr>
        <w:t>стандарта</w:t>
      </w:r>
      <w:r>
        <w:rPr>
          <w:sz w:val="24"/>
        </w:rPr>
        <w:tab/>
      </w:r>
      <w:r>
        <w:t xml:space="preserve">основного </w:t>
      </w:r>
      <w:r>
        <w:rPr>
          <w:sz w:val="24"/>
        </w:rPr>
        <w:t xml:space="preserve">общего образования; 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656"/>
        </w:tabs>
        <w:spacing w:line="286" w:lineRule="exact"/>
        <w:ind w:left="656"/>
        <w:rPr>
          <w:sz w:val="24"/>
        </w:rPr>
      </w:pPr>
      <w:r>
        <w:rPr>
          <w:sz w:val="24"/>
        </w:rPr>
        <w:t xml:space="preserve">Примерной программы основного общего образования по </w:t>
      </w:r>
      <w:r>
        <w:rPr>
          <w:spacing w:val="3"/>
          <w:sz w:val="24"/>
        </w:rPr>
        <w:t>иностранному</w:t>
      </w:r>
      <w:r>
        <w:rPr>
          <w:spacing w:val="58"/>
          <w:sz w:val="24"/>
        </w:rPr>
        <w:t xml:space="preserve"> </w:t>
      </w:r>
      <w:r>
        <w:rPr>
          <w:spacing w:val="2"/>
          <w:sz w:val="24"/>
        </w:rPr>
        <w:t>языку;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812"/>
        </w:tabs>
        <w:spacing w:line="244" w:lineRule="auto"/>
        <w:ind w:right="122" w:firstLine="0"/>
        <w:rPr>
          <w:sz w:val="24"/>
        </w:rPr>
      </w:pPr>
      <w:r>
        <w:rPr>
          <w:sz w:val="24"/>
        </w:rPr>
        <w:t xml:space="preserve">Программы основного общего образования по </w:t>
      </w:r>
      <w:r>
        <w:rPr>
          <w:spacing w:val="-3"/>
          <w:sz w:val="24"/>
        </w:rPr>
        <w:t xml:space="preserve">английскому </w:t>
      </w:r>
      <w:r>
        <w:rPr>
          <w:spacing w:val="-4"/>
          <w:sz w:val="24"/>
        </w:rPr>
        <w:t xml:space="preserve">языку. </w:t>
      </w:r>
      <w:r>
        <w:rPr>
          <w:sz w:val="24"/>
        </w:rPr>
        <w:t xml:space="preserve">5-9 классы. </w:t>
      </w:r>
      <w:r>
        <w:rPr>
          <w:spacing w:val="-3"/>
          <w:sz w:val="24"/>
        </w:rPr>
        <w:t xml:space="preserve">Авторы </w:t>
      </w:r>
      <w:r>
        <w:rPr>
          <w:sz w:val="24"/>
        </w:rPr>
        <w:t xml:space="preserve">В.П. </w:t>
      </w:r>
      <w:proofErr w:type="spellStart"/>
      <w:r>
        <w:rPr>
          <w:spacing w:val="-3"/>
          <w:sz w:val="24"/>
        </w:rPr>
        <w:t>Кузовлев</w:t>
      </w:r>
      <w:proofErr w:type="spellEnd"/>
      <w:r>
        <w:rPr>
          <w:spacing w:val="-3"/>
          <w:sz w:val="24"/>
        </w:rPr>
        <w:t xml:space="preserve">, </w:t>
      </w:r>
      <w:r>
        <w:rPr>
          <w:sz w:val="24"/>
        </w:rPr>
        <w:t xml:space="preserve">Н.М. Лапа, Э.Ш. </w:t>
      </w:r>
      <w:proofErr w:type="spellStart"/>
      <w:r>
        <w:rPr>
          <w:sz w:val="24"/>
        </w:rPr>
        <w:t>Перегудова</w:t>
      </w:r>
      <w:proofErr w:type="spellEnd"/>
      <w:r>
        <w:rPr>
          <w:sz w:val="24"/>
        </w:rPr>
        <w:t xml:space="preserve">. // Рабочие программы. Английский язык. 5-9 классы: предметная линия учебников В.П. </w:t>
      </w:r>
      <w:proofErr w:type="spellStart"/>
      <w:r>
        <w:rPr>
          <w:spacing w:val="-3"/>
          <w:sz w:val="24"/>
        </w:rPr>
        <w:t>Кузовлева</w:t>
      </w:r>
      <w:proofErr w:type="spellEnd"/>
      <w:r>
        <w:rPr>
          <w:spacing w:val="-3"/>
          <w:sz w:val="24"/>
        </w:rPr>
        <w:t xml:space="preserve">. </w:t>
      </w:r>
      <w:r>
        <w:rPr>
          <w:sz w:val="24"/>
        </w:rPr>
        <w:t>Пособие для учителей образовательных учреждений. – М.: «Просвещение»,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2423E1" w:rsidRDefault="002423E1" w:rsidP="0052123A">
      <w:pPr>
        <w:pStyle w:val="a5"/>
        <w:tabs>
          <w:tab w:val="left" w:pos="812"/>
        </w:tabs>
        <w:spacing w:line="276" w:lineRule="exact"/>
        <w:rPr>
          <w:sz w:val="24"/>
        </w:rPr>
      </w:pPr>
      <w:r>
        <w:rPr>
          <w:b/>
          <w:sz w:val="24"/>
        </w:rPr>
        <w:t xml:space="preserve">Рабочая программа ориентирована на использование УМК </w:t>
      </w:r>
      <w:r>
        <w:rPr>
          <w:sz w:val="24"/>
        </w:rPr>
        <w:t>В.П.</w:t>
      </w:r>
      <w:r>
        <w:rPr>
          <w:spacing w:val="51"/>
          <w:sz w:val="24"/>
        </w:rPr>
        <w:t xml:space="preserve"> </w:t>
      </w:r>
      <w:proofErr w:type="spellStart"/>
      <w:r>
        <w:rPr>
          <w:spacing w:val="-3"/>
          <w:sz w:val="24"/>
        </w:rPr>
        <w:t>Кузовлева</w:t>
      </w:r>
      <w:proofErr w:type="spellEnd"/>
    </w:p>
    <w:p w:rsidR="002423E1" w:rsidRDefault="002423E1">
      <w:pPr>
        <w:pStyle w:val="a3"/>
        <w:spacing w:before="21"/>
      </w:pPr>
      <w:proofErr w:type="gramStart"/>
      <w:r>
        <w:t>«Английский  язык»    для  5-9  классы  общеобразовательных  организаций</w:t>
      </w:r>
      <w:r>
        <w:rPr>
          <w:spacing w:val="13"/>
        </w:rPr>
        <w:t xml:space="preserve"> </w:t>
      </w:r>
      <w:r>
        <w:t>(Издательство</w:t>
      </w:r>
      <w:proofErr w:type="gramEnd"/>
    </w:p>
    <w:p w:rsidR="002423E1" w:rsidRDefault="002423E1" w:rsidP="0052123A">
      <w:pPr>
        <w:pStyle w:val="a3"/>
        <w:ind w:right="116"/>
      </w:pPr>
      <w:r>
        <w:t xml:space="preserve">«Просвещение»), </w:t>
      </w:r>
      <w:r>
        <w:rPr>
          <w:spacing w:val="-3"/>
        </w:rPr>
        <w:t xml:space="preserve">который входит </w:t>
      </w:r>
      <w:r>
        <w:t xml:space="preserve">в серию учебно-методических </w:t>
      </w:r>
      <w:r>
        <w:rPr>
          <w:spacing w:val="-3"/>
        </w:rPr>
        <w:t xml:space="preserve">комплектов </w:t>
      </w:r>
      <w:r>
        <w:t xml:space="preserve">«Английский язык» для 2-11 классов общеобразовательных организаций, рекомендованного Министерством образования и </w:t>
      </w:r>
      <w:r>
        <w:rPr>
          <w:spacing w:val="-4"/>
        </w:rPr>
        <w:t xml:space="preserve">науки </w:t>
      </w:r>
      <w:r>
        <w:t>Российской Федерации</w:t>
      </w:r>
      <w:proofErr w:type="gramStart"/>
      <w:r>
        <w:t xml:space="preserve"> .</w:t>
      </w:r>
      <w:proofErr w:type="gramEnd"/>
      <w:r>
        <w:t xml:space="preserve">Данная линия УМК создана на основе  современной  </w:t>
      </w:r>
      <w:r>
        <w:rPr>
          <w:spacing w:val="-3"/>
        </w:rPr>
        <w:t xml:space="preserve">научной   </w:t>
      </w:r>
      <w:r>
        <w:t xml:space="preserve">концепции  </w:t>
      </w:r>
      <w:r>
        <w:rPr>
          <w:spacing w:val="-3"/>
        </w:rPr>
        <w:t xml:space="preserve">коммуникативного  </w:t>
      </w:r>
      <w:r>
        <w:t xml:space="preserve">иноязычного  </w:t>
      </w:r>
      <w:r>
        <w:rPr>
          <w:spacing w:val="19"/>
        </w:rPr>
        <w:t xml:space="preserve"> </w:t>
      </w:r>
      <w:r>
        <w:t>образования«Развитие индивидуальности в диалоге культур».</w:t>
      </w:r>
    </w:p>
    <w:p w:rsidR="002423E1" w:rsidRDefault="002423E1">
      <w:pPr>
        <w:pStyle w:val="a3"/>
        <w:spacing w:before="4"/>
        <w:ind w:left="0"/>
        <w:jc w:val="left"/>
        <w:rPr>
          <w:sz w:val="15"/>
        </w:rPr>
      </w:pPr>
    </w:p>
    <w:p w:rsidR="002423E1" w:rsidRDefault="002423E1">
      <w:pPr>
        <w:spacing w:before="90" w:line="267" w:lineRule="exact"/>
        <w:ind w:left="761"/>
        <w:jc w:val="both"/>
        <w:rPr>
          <w:sz w:val="24"/>
        </w:rPr>
      </w:pPr>
      <w:r>
        <w:rPr>
          <w:b/>
          <w:sz w:val="24"/>
        </w:rPr>
        <w:t xml:space="preserve">Целями и задачами </w:t>
      </w:r>
      <w:r>
        <w:rPr>
          <w:sz w:val="24"/>
        </w:rPr>
        <w:t>изучения английского языка в основной школе являются:</w:t>
      </w:r>
    </w:p>
    <w:p w:rsidR="002423E1" w:rsidRDefault="002423E1" w:rsidP="0052123A">
      <w:pPr>
        <w:pStyle w:val="a5"/>
        <w:tabs>
          <w:tab w:val="left" w:pos="1238"/>
        </w:tabs>
        <w:spacing w:line="247" w:lineRule="auto"/>
        <w:ind w:right="128"/>
        <w:rPr>
          <w:sz w:val="24"/>
        </w:rPr>
      </w:pPr>
      <w:r>
        <w:rPr>
          <w:sz w:val="24"/>
        </w:rPr>
        <w:t>-формирование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более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глубокого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значимости АЯ в жизни современного человека и </w:t>
      </w:r>
      <w:r>
        <w:rPr>
          <w:spacing w:val="-3"/>
          <w:sz w:val="24"/>
        </w:rPr>
        <w:t xml:space="preserve">поликультурного </w:t>
      </w:r>
      <w:r>
        <w:rPr>
          <w:sz w:val="24"/>
        </w:rPr>
        <w:t xml:space="preserve">мира, приобретение нового опыта использования АЯ как средства </w:t>
      </w:r>
      <w:r>
        <w:rPr>
          <w:spacing w:val="-3"/>
          <w:sz w:val="24"/>
        </w:rPr>
        <w:t xml:space="preserve">межкультурного </w:t>
      </w:r>
      <w:r>
        <w:rPr>
          <w:sz w:val="24"/>
        </w:rPr>
        <w:t xml:space="preserve">общения, как инструмента познания мира и </w:t>
      </w:r>
      <w:r>
        <w:rPr>
          <w:spacing w:val="-4"/>
          <w:sz w:val="24"/>
        </w:rPr>
        <w:t xml:space="preserve">культуры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народов;</w:t>
      </w:r>
    </w:p>
    <w:p w:rsidR="002423E1" w:rsidRDefault="002423E1" w:rsidP="0052123A">
      <w:pPr>
        <w:pStyle w:val="a5"/>
        <w:tabs>
          <w:tab w:val="left" w:pos="1238"/>
        </w:tabs>
        <w:spacing w:line="266" w:lineRule="exact"/>
        <w:rPr>
          <w:sz w:val="24"/>
        </w:rPr>
      </w:pPr>
      <w:r>
        <w:rPr>
          <w:sz w:val="24"/>
        </w:rPr>
        <w:t>-дальнейшее развитие гражданской идентичности, чувства патриотизма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</w:p>
    <w:p w:rsidR="002423E1" w:rsidRDefault="002423E1">
      <w:pPr>
        <w:pStyle w:val="a3"/>
        <w:spacing w:before="12"/>
        <w:ind w:right="129"/>
      </w:pPr>
      <w:r>
        <w:t>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2423E1" w:rsidRDefault="002423E1" w:rsidP="0052123A">
      <w:pPr>
        <w:pStyle w:val="a5"/>
        <w:tabs>
          <w:tab w:val="left" w:pos="1238"/>
        </w:tabs>
        <w:rPr>
          <w:sz w:val="24"/>
        </w:rPr>
      </w:pPr>
      <w:r>
        <w:rPr>
          <w:sz w:val="24"/>
        </w:rPr>
        <w:t>-дальнейшее развитие активной жизненной позиции. Учащиеся</w:t>
      </w:r>
      <w:r>
        <w:rPr>
          <w:spacing w:val="37"/>
          <w:sz w:val="24"/>
        </w:rPr>
        <w:t xml:space="preserve"> </w:t>
      </w:r>
      <w:proofErr w:type="gramStart"/>
      <w:r>
        <w:rPr>
          <w:sz w:val="24"/>
        </w:rPr>
        <w:t>основной</w:t>
      </w:r>
      <w:proofErr w:type="gramEnd"/>
    </w:p>
    <w:p w:rsidR="002423E1" w:rsidRDefault="002423E1">
      <w:pPr>
        <w:pStyle w:val="a3"/>
        <w:spacing w:before="23"/>
        <w:ind w:right="130"/>
      </w:pPr>
      <w:r>
        <w:rPr>
          <w:spacing w:val="-4"/>
        </w:rPr>
        <w:t>школы</w:t>
      </w:r>
      <w:r>
        <w:rPr>
          <w:spacing w:val="52"/>
        </w:rPr>
        <w:t xml:space="preserve"> </w:t>
      </w:r>
      <w:r>
        <w:t xml:space="preserve">должны иметь возможность обсуждать актуальные события из жизни, свои собственные поступки и поступки своих сверстников, выражать своё отношение к </w:t>
      </w:r>
      <w:r>
        <w:rPr>
          <w:spacing w:val="-3"/>
        </w:rPr>
        <w:t xml:space="preserve">происходящему, </w:t>
      </w:r>
      <w:r>
        <w:t xml:space="preserve">обосновывать собственное мнение, что </w:t>
      </w:r>
      <w:r>
        <w:rPr>
          <w:spacing w:val="-6"/>
        </w:rPr>
        <w:t xml:space="preserve">будет </w:t>
      </w:r>
      <w:r>
        <w:t>способствовать их дальнейшей социализации и воспитанию граждан России;</w:t>
      </w:r>
    </w:p>
    <w:p w:rsidR="002423E1" w:rsidRDefault="002423E1" w:rsidP="0052123A">
      <w:pPr>
        <w:pStyle w:val="a5"/>
        <w:tabs>
          <w:tab w:val="left" w:pos="1238"/>
        </w:tabs>
        <w:rPr>
          <w:sz w:val="24"/>
        </w:rPr>
      </w:pPr>
      <w:r>
        <w:rPr>
          <w:sz w:val="24"/>
        </w:rPr>
        <w:t xml:space="preserve">-дальнейшее формирование </w:t>
      </w:r>
      <w:r>
        <w:rPr>
          <w:spacing w:val="-3"/>
          <w:sz w:val="24"/>
        </w:rPr>
        <w:t xml:space="preserve">коммуникативной </w:t>
      </w:r>
      <w:r>
        <w:rPr>
          <w:sz w:val="24"/>
        </w:rPr>
        <w:t>компетенции, то</w:t>
      </w:r>
      <w:r>
        <w:rPr>
          <w:spacing w:val="31"/>
          <w:sz w:val="24"/>
        </w:rPr>
        <w:t xml:space="preserve"> </w:t>
      </w:r>
      <w:r>
        <w:rPr>
          <w:sz w:val="24"/>
        </w:rPr>
        <w:t>есть</w:t>
      </w:r>
    </w:p>
    <w:p w:rsidR="002423E1" w:rsidRDefault="002423E1">
      <w:pPr>
        <w:pStyle w:val="a3"/>
        <w:spacing w:before="22"/>
        <w:ind w:right="127"/>
      </w:pPr>
      <w:r>
        <w:t xml:space="preserve">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2423E1" w:rsidRDefault="002423E1">
      <w:pPr>
        <w:pStyle w:val="a3"/>
        <w:ind w:left="0"/>
        <w:jc w:val="left"/>
      </w:pPr>
    </w:p>
    <w:p w:rsidR="002423E1" w:rsidRDefault="002423E1">
      <w:pPr>
        <w:pStyle w:val="1"/>
        <w:spacing w:line="267" w:lineRule="exact"/>
        <w:ind w:left="3162"/>
        <w:jc w:val="both"/>
      </w:pPr>
      <w:r>
        <w:t>Общая характеристика курса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1112"/>
        </w:tabs>
        <w:spacing w:line="285" w:lineRule="exact"/>
        <w:ind w:left="1112" w:hanging="1008"/>
        <w:rPr>
          <w:sz w:val="24"/>
        </w:rPr>
      </w:pPr>
      <w:r>
        <w:rPr>
          <w:sz w:val="24"/>
        </w:rPr>
        <w:t xml:space="preserve">Обучение </w:t>
      </w:r>
      <w:r>
        <w:rPr>
          <w:spacing w:val="-3"/>
          <w:sz w:val="24"/>
        </w:rPr>
        <w:t xml:space="preserve">межкультурному </w:t>
      </w:r>
      <w:r>
        <w:rPr>
          <w:sz w:val="24"/>
        </w:rPr>
        <w:t>общению в данном курсе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способствует:</w:t>
      </w:r>
    </w:p>
    <w:p w:rsidR="002423E1" w:rsidRDefault="002423E1" w:rsidP="0052123A">
      <w:pPr>
        <w:pStyle w:val="a5"/>
        <w:numPr>
          <w:ilvl w:val="0"/>
          <w:numId w:val="1"/>
        </w:numPr>
        <w:tabs>
          <w:tab w:val="left" w:pos="1380"/>
        </w:tabs>
        <w:spacing w:before="6" w:line="249" w:lineRule="auto"/>
        <w:ind w:right="130" w:firstLine="0"/>
      </w:pPr>
      <w:r>
        <w:t>-формированию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своё отношение</w:t>
      </w:r>
      <w:r>
        <w:rPr>
          <w:spacing w:val="34"/>
        </w:rPr>
        <w:t xml:space="preserve"> </w:t>
      </w:r>
      <w:r>
        <w:t>к происходящему, обосновывать собственное мнение. Всё это облегчает их дальнейшую социализацию;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1380"/>
        </w:tabs>
        <w:ind w:left="1380" w:hanging="1276"/>
        <w:rPr>
          <w:sz w:val="24"/>
        </w:rPr>
      </w:pPr>
      <w:r>
        <w:rPr>
          <w:sz w:val="24"/>
        </w:rPr>
        <w:t xml:space="preserve">-развитию </w:t>
      </w:r>
      <w:r>
        <w:rPr>
          <w:spacing w:val="-3"/>
          <w:sz w:val="24"/>
        </w:rPr>
        <w:t xml:space="preserve">коммуникативной </w:t>
      </w:r>
      <w:r>
        <w:rPr>
          <w:spacing w:val="-4"/>
          <w:sz w:val="24"/>
        </w:rPr>
        <w:t xml:space="preserve">культуры. </w:t>
      </w:r>
      <w:r>
        <w:rPr>
          <w:spacing w:val="-3"/>
          <w:sz w:val="24"/>
        </w:rPr>
        <w:t xml:space="preserve">Школьники </w:t>
      </w:r>
      <w:r>
        <w:rPr>
          <w:sz w:val="24"/>
        </w:rPr>
        <w:t>учатся технике</w:t>
      </w:r>
      <w:r>
        <w:rPr>
          <w:spacing w:val="33"/>
          <w:sz w:val="24"/>
        </w:rPr>
        <w:t xml:space="preserve"> </w:t>
      </w:r>
      <w:r>
        <w:rPr>
          <w:sz w:val="24"/>
        </w:rPr>
        <w:t>общения,</w:t>
      </w:r>
    </w:p>
    <w:p w:rsidR="002423E1" w:rsidRDefault="002423E1">
      <w:pPr>
        <w:pStyle w:val="a3"/>
        <w:spacing w:before="23"/>
        <w:ind w:right="125"/>
      </w:pPr>
      <w:r>
        <w:t>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812"/>
        </w:tabs>
        <w:ind w:left="812" w:hanging="708"/>
        <w:rPr>
          <w:sz w:val="24"/>
        </w:rPr>
      </w:pPr>
      <w:r>
        <w:rPr>
          <w:sz w:val="24"/>
        </w:rPr>
        <w:t>-общему речевому развитию учащихся. Они учатся более осознанно и</w:t>
      </w:r>
      <w:r>
        <w:rPr>
          <w:spacing w:val="29"/>
          <w:sz w:val="24"/>
        </w:rPr>
        <w:t xml:space="preserve"> </w:t>
      </w:r>
      <w:r>
        <w:rPr>
          <w:sz w:val="24"/>
        </w:rPr>
        <w:t>внимательно</w:t>
      </w:r>
    </w:p>
    <w:p w:rsidR="002423E1" w:rsidRDefault="002423E1">
      <w:pPr>
        <w:pStyle w:val="a3"/>
        <w:spacing w:before="21"/>
        <w:ind w:right="126"/>
      </w:pPr>
      <w:r>
        <w:t>относиться к выбору способов и сре</w:t>
      </w:r>
      <w:proofErr w:type="gramStart"/>
      <w:r>
        <w:t>дств дл</w:t>
      </w:r>
      <w:proofErr w:type="gramEnd"/>
      <w:r>
        <w:t>я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812"/>
        </w:tabs>
        <w:ind w:left="812" w:hanging="708"/>
        <w:rPr>
          <w:sz w:val="24"/>
        </w:rPr>
      </w:pPr>
      <w:r>
        <w:rPr>
          <w:sz w:val="24"/>
        </w:rPr>
        <w:t xml:space="preserve">-воспитанию внимательного отношения к </w:t>
      </w:r>
      <w:r>
        <w:rPr>
          <w:spacing w:val="-4"/>
          <w:sz w:val="24"/>
        </w:rPr>
        <w:t xml:space="preserve">тексту, </w:t>
      </w:r>
      <w:r>
        <w:rPr>
          <w:sz w:val="24"/>
        </w:rPr>
        <w:t>формируя вдумчивого чтеца,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</w:p>
    <w:p w:rsidR="002423E1" w:rsidRDefault="002423E1">
      <w:pPr>
        <w:pStyle w:val="a3"/>
        <w:spacing w:before="23" w:line="267" w:lineRule="exact"/>
      </w:pPr>
      <w:r>
        <w:lastRenderedPageBreak/>
        <w:t>качество, присущее каждому культурному человеку;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812"/>
        </w:tabs>
        <w:spacing w:line="249" w:lineRule="auto"/>
        <w:ind w:right="125" w:firstLine="0"/>
        <w:rPr>
          <w:sz w:val="24"/>
        </w:rPr>
      </w:pPr>
      <w:r>
        <w:rPr>
          <w:sz w:val="24"/>
        </w:rPr>
        <w:t xml:space="preserve">-расширению филологического кругозора через осознание особенностей своего мышления. На основе сопоставления ИЯ с родным </w:t>
      </w:r>
      <w:r>
        <w:rPr>
          <w:spacing w:val="-3"/>
          <w:sz w:val="24"/>
        </w:rPr>
        <w:t xml:space="preserve">языком происходит </w:t>
      </w:r>
      <w:r>
        <w:rPr>
          <w:sz w:val="24"/>
        </w:rPr>
        <w:t xml:space="preserve">уяснение </w:t>
      </w:r>
      <w:r>
        <w:rPr>
          <w:spacing w:val="-3"/>
          <w:sz w:val="24"/>
        </w:rPr>
        <w:t xml:space="preserve">того, </w:t>
      </w:r>
      <w:r>
        <w:rPr>
          <w:sz w:val="24"/>
        </w:rPr>
        <w:t>что существуют разные способы выражения и оформления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мыслей.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812"/>
        </w:tabs>
        <w:spacing w:line="264" w:lineRule="exact"/>
        <w:ind w:left="812" w:hanging="708"/>
        <w:rPr>
          <w:sz w:val="24"/>
        </w:rPr>
      </w:pPr>
      <w:r>
        <w:rPr>
          <w:sz w:val="24"/>
        </w:rPr>
        <w:t>Изучение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ИЯ</w:t>
      </w:r>
      <w:r>
        <w:rPr>
          <w:spacing w:val="23"/>
          <w:sz w:val="24"/>
        </w:rPr>
        <w:t xml:space="preserve"> </w:t>
      </w:r>
      <w:r>
        <w:rPr>
          <w:sz w:val="24"/>
        </w:rPr>
        <w:t>вносит</w:t>
      </w:r>
      <w:r>
        <w:rPr>
          <w:spacing w:val="24"/>
          <w:sz w:val="24"/>
        </w:rPr>
        <w:t xml:space="preserve"> </w:t>
      </w:r>
      <w:r>
        <w:rPr>
          <w:sz w:val="24"/>
        </w:rPr>
        <w:t>заметный</w:t>
      </w:r>
      <w:r>
        <w:rPr>
          <w:spacing w:val="25"/>
          <w:sz w:val="24"/>
        </w:rPr>
        <w:t xml:space="preserve"> </w:t>
      </w:r>
      <w:r>
        <w:rPr>
          <w:sz w:val="24"/>
        </w:rPr>
        <w:t>вклад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pacing w:val="-4"/>
          <w:sz w:val="24"/>
        </w:rPr>
        <w:t>культуру</w:t>
      </w:r>
      <w:r>
        <w:rPr>
          <w:spacing w:val="2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21"/>
          <w:sz w:val="24"/>
        </w:rPr>
        <w:t xml:space="preserve"> </w:t>
      </w:r>
      <w:r>
        <w:rPr>
          <w:spacing w:val="-4"/>
          <w:sz w:val="24"/>
        </w:rPr>
        <w:t>труда.</w:t>
      </w:r>
      <w:r>
        <w:rPr>
          <w:spacing w:val="25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22"/>
          <w:sz w:val="24"/>
        </w:rPr>
        <w:t xml:space="preserve"> </w:t>
      </w:r>
      <w:r>
        <w:rPr>
          <w:sz w:val="24"/>
        </w:rPr>
        <w:t>курс</w:t>
      </w:r>
    </w:p>
    <w:p w:rsidR="002423E1" w:rsidRDefault="002423E1">
      <w:pPr>
        <w:pStyle w:val="a3"/>
        <w:tabs>
          <w:tab w:val="left" w:pos="2441"/>
        </w:tabs>
        <w:spacing w:before="15"/>
        <w:ind w:right="126"/>
      </w:pPr>
      <w:r>
        <w:rPr>
          <w:spacing w:val="-3"/>
        </w:rPr>
        <w:t xml:space="preserve">готовит </w:t>
      </w:r>
      <w:r>
        <w:t xml:space="preserve">учеников к успешной социализации после окончания образовательного учреждения, учит успешно выстраивать отношения с другими </w:t>
      </w:r>
      <w:r>
        <w:rPr>
          <w:spacing w:val="-3"/>
        </w:rPr>
        <w:t xml:space="preserve">людьми, </w:t>
      </w:r>
      <w:r>
        <w:t xml:space="preserve">работать в группе и </w:t>
      </w:r>
      <w:r>
        <w:rPr>
          <w:spacing w:val="53"/>
        </w:rPr>
        <w:t xml:space="preserve"> </w:t>
      </w:r>
      <w:r>
        <w:rPr>
          <w:spacing w:val="-3"/>
        </w:rPr>
        <w:t>коллективе.</w:t>
      </w:r>
      <w:r>
        <w:rPr>
          <w:spacing w:val="-3"/>
        </w:rPr>
        <w:tab/>
      </w:r>
      <w:r>
        <w:t xml:space="preserve">Владение общением </w:t>
      </w:r>
      <w:proofErr w:type="gramStart"/>
      <w:r>
        <w:t>на</w:t>
      </w:r>
      <w:proofErr w:type="gramEnd"/>
      <w:r>
        <w:t xml:space="preserve"> </w:t>
      </w:r>
      <w:proofErr w:type="gramStart"/>
      <w:r>
        <w:t>ИЯ</w:t>
      </w:r>
      <w:proofErr w:type="gramEnd"/>
      <w:r>
        <w:t xml:space="preserve"> стало сегодня </w:t>
      </w:r>
      <w:r>
        <w:rPr>
          <w:spacing w:val="-3"/>
        </w:rPr>
        <w:t xml:space="preserve">одним </w:t>
      </w:r>
      <w:r>
        <w:t xml:space="preserve">из условий профессиональной компетенции специалиста, поскольку знание ИЯ </w:t>
      </w:r>
      <w:r>
        <w:rPr>
          <w:spacing w:val="-3"/>
        </w:rPr>
        <w:t xml:space="preserve">может </w:t>
      </w:r>
      <w:r>
        <w:t>существенно повлиять на его образовательные и самообразовательные возможности, выбор профессии и перспективу карьерного</w:t>
      </w:r>
      <w:r>
        <w:rPr>
          <w:spacing w:val="-15"/>
        </w:rPr>
        <w:t xml:space="preserve"> </w:t>
      </w:r>
      <w:r>
        <w:t>роста.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1016"/>
        </w:tabs>
        <w:ind w:left="1015" w:hanging="912"/>
        <w:rPr>
          <w:sz w:val="24"/>
        </w:rPr>
      </w:pPr>
      <w:r>
        <w:rPr>
          <w:sz w:val="24"/>
        </w:rPr>
        <w:t>Изучение иностранного языка в общеобразовательном учреждении начинается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</w:p>
    <w:p w:rsidR="002423E1" w:rsidRDefault="002423E1">
      <w:pPr>
        <w:pStyle w:val="a3"/>
        <w:spacing w:before="21"/>
        <w:ind w:right="132"/>
      </w:pPr>
      <w:r>
        <w:t>II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1188"/>
        </w:tabs>
        <w:ind w:left="1187" w:hanging="1084"/>
        <w:rPr>
          <w:sz w:val="24"/>
        </w:rPr>
      </w:pPr>
      <w:r>
        <w:rPr>
          <w:spacing w:val="-3"/>
          <w:sz w:val="24"/>
        </w:rPr>
        <w:t xml:space="preserve">Роль </w:t>
      </w:r>
      <w:r>
        <w:rPr>
          <w:sz w:val="24"/>
        </w:rPr>
        <w:t>языка как учебного предмета возрастает в связи с введением ФГОС,</w:t>
      </w:r>
      <w:r>
        <w:rPr>
          <w:spacing w:val="29"/>
          <w:sz w:val="24"/>
        </w:rPr>
        <w:t xml:space="preserve"> </w:t>
      </w:r>
      <w:r>
        <w:rPr>
          <w:spacing w:val="-5"/>
          <w:sz w:val="24"/>
        </w:rPr>
        <w:t>где</w:t>
      </w:r>
    </w:p>
    <w:p w:rsidR="002423E1" w:rsidRDefault="002423E1">
      <w:pPr>
        <w:pStyle w:val="a3"/>
        <w:spacing w:before="23"/>
        <w:ind w:right="128"/>
      </w:pPr>
      <w:r>
        <w:t>«развитие личности обучающегося на основе универсальных учебных действий, познание и освоение мира составляют цель и основной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812"/>
        </w:tabs>
        <w:ind w:left="812" w:hanging="708"/>
        <w:rPr>
          <w:sz w:val="24"/>
        </w:rPr>
      </w:pPr>
      <w:r>
        <w:rPr>
          <w:sz w:val="24"/>
        </w:rPr>
        <w:t>ИЯ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9"/>
          <w:sz w:val="24"/>
        </w:rPr>
        <w:t xml:space="preserve"> </w:t>
      </w:r>
      <w:r>
        <w:rPr>
          <w:sz w:val="24"/>
        </w:rPr>
        <w:t>курсе</w:t>
      </w:r>
      <w:r>
        <w:rPr>
          <w:spacing w:val="10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13"/>
          <w:sz w:val="24"/>
        </w:rPr>
        <w:t xml:space="preserve"> </w:t>
      </w:r>
      <w:r>
        <w:rPr>
          <w:sz w:val="24"/>
        </w:rPr>
        <w:t>как</w:t>
      </w:r>
      <w:r>
        <w:rPr>
          <w:spacing w:val="10"/>
          <w:sz w:val="24"/>
        </w:rPr>
        <w:t xml:space="preserve"> </w:t>
      </w:r>
      <w:r>
        <w:rPr>
          <w:sz w:val="24"/>
        </w:rPr>
        <w:t>важнейшее</w:t>
      </w:r>
      <w:r>
        <w:rPr>
          <w:spacing w:val="1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воспитательного</w:t>
      </w:r>
      <w:proofErr w:type="gramEnd"/>
    </w:p>
    <w:p w:rsidR="002423E1" w:rsidRDefault="002423E1">
      <w:pPr>
        <w:pStyle w:val="a3"/>
        <w:spacing w:before="21"/>
        <w:ind w:right="130"/>
      </w:pPr>
      <w:r>
        <w:t xml:space="preserve">воздействия на личность. </w:t>
      </w:r>
      <w:r>
        <w:rPr>
          <w:spacing w:val="-5"/>
        </w:rPr>
        <w:t xml:space="preserve">Будучи </w:t>
      </w:r>
      <w:r>
        <w:t xml:space="preserve">частью, инструментом </w:t>
      </w:r>
      <w:r>
        <w:rPr>
          <w:spacing w:val="-4"/>
        </w:rPr>
        <w:t>культуры,</w:t>
      </w:r>
      <w:r>
        <w:rPr>
          <w:spacing w:val="52"/>
        </w:rPr>
        <w:t xml:space="preserve"> </w:t>
      </w:r>
      <w:r>
        <w:t xml:space="preserve">ИЯ формирует личность человека через заложенные в языке видение мира, менталитет, отношение к </w:t>
      </w:r>
      <w:r>
        <w:rPr>
          <w:spacing w:val="-4"/>
        </w:rPr>
        <w:t xml:space="preserve">людям </w:t>
      </w:r>
      <w:r>
        <w:t xml:space="preserve">и </w:t>
      </w:r>
      <w:r>
        <w:rPr>
          <w:spacing w:val="-6"/>
        </w:rPr>
        <w:t xml:space="preserve">т. </w:t>
      </w:r>
      <w:r>
        <w:t xml:space="preserve">д., то есть через </w:t>
      </w:r>
      <w:r>
        <w:rPr>
          <w:spacing w:val="-4"/>
        </w:rPr>
        <w:t xml:space="preserve">культуру </w:t>
      </w:r>
      <w:r>
        <w:t xml:space="preserve">народа, пользующегося данным </w:t>
      </w:r>
      <w:r>
        <w:rPr>
          <w:spacing w:val="-3"/>
        </w:rPr>
        <w:t xml:space="preserve">языком </w:t>
      </w:r>
      <w:r>
        <w:t>как средством общения.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1208"/>
        </w:tabs>
        <w:ind w:left="1207" w:hanging="1104"/>
        <w:rPr>
          <w:sz w:val="24"/>
        </w:rPr>
      </w:pPr>
      <w:r>
        <w:rPr>
          <w:sz w:val="24"/>
        </w:rPr>
        <w:t>ИЯ открывает непосредственный доступ к огромному духовному</w:t>
      </w:r>
      <w:r>
        <w:rPr>
          <w:spacing w:val="26"/>
          <w:sz w:val="24"/>
        </w:rPr>
        <w:t xml:space="preserve"> </w:t>
      </w:r>
      <w:r>
        <w:rPr>
          <w:sz w:val="24"/>
        </w:rPr>
        <w:t>богатству</w:t>
      </w:r>
    </w:p>
    <w:p w:rsidR="002423E1" w:rsidRDefault="002423E1">
      <w:pPr>
        <w:pStyle w:val="a3"/>
        <w:spacing w:before="24"/>
        <w:ind w:right="125"/>
      </w:pPr>
      <w:r>
        <w:rPr>
          <w:spacing w:val="-3"/>
        </w:rPr>
        <w:t xml:space="preserve">другого </w:t>
      </w:r>
      <w:r>
        <w:t xml:space="preserve">народа, повышает уровень гуманитарного образования ученика, способствует </w:t>
      </w:r>
      <w:r>
        <w:rPr>
          <w:spacing w:val="-4"/>
        </w:rPr>
        <w:t xml:space="preserve">будущему </w:t>
      </w:r>
      <w:r>
        <w:t xml:space="preserve">вхождению в мировое сообщество </w:t>
      </w:r>
      <w:r>
        <w:rPr>
          <w:spacing w:val="-3"/>
        </w:rPr>
        <w:t xml:space="preserve">благодаря </w:t>
      </w:r>
      <w:r>
        <w:t xml:space="preserve">воспитанию уважения к иным </w:t>
      </w:r>
      <w:r>
        <w:rPr>
          <w:spacing w:val="-4"/>
        </w:rPr>
        <w:t xml:space="preserve">культурам. </w:t>
      </w:r>
      <w:r>
        <w:rPr>
          <w:spacing w:val="-3"/>
        </w:rPr>
        <w:t xml:space="preserve">Знакомство </w:t>
      </w:r>
      <w:r>
        <w:t xml:space="preserve">с </w:t>
      </w:r>
      <w:r>
        <w:rPr>
          <w:spacing w:val="-4"/>
        </w:rPr>
        <w:t xml:space="preserve">культурой </w:t>
      </w:r>
      <w:r>
        <w:t xml:space="preserve">народа (народов) изучаемого языка способствует более </w:t>
      </w:r>
      <w:r>
        <w:rPr>
          <w:spacing w:val="-4"/>
        </w:rPr>
        <w:t>глубокому</w:t>
      </w:r>
      <w:r>
        <w:rPr>
          <w:spacing w:val="52"/>
        </w:rPr>
        <w:t xml:space="preserve"> </w:t>
      </w:r>
      <w:r>
        <w:t xml:space="preserve">осознанию своей родной </w:t>
      </w:r>
      <w:r>
        <w:rPr>
          <w:spacing w:val="-4"/>
        </w:rPr>
        <w:t>культуры,</w:t>
      </w:r>
      <w:r>
        <w:rPr>
          <w:spacing w:val="52"/>
        </w:rPr>
        <w:t xml:space="preserve"> </w:t>
      </w:r>
      <w:r>
        <w:t xml:space="preserve">воспитанию патриотизма и интернационализма. Знание ИЯ и </w:t>
      </w:r>
      <w:r>
        <w:rPr>
          <w:spacing w:val="-4"/>
        </w:rPr>
        <w:t xml:space="preserve">культуры </w:t>
      </w:r>
      <w:r>
        <w:t xml:space="preserve">устраняет барьеры недоверия, даёт возможность нести и распространять свою </w:t>
      </w:r>
      <w:r>
        <w:rPr>
          <w:spacing w:val="-6"/>
        </w:rPr>
        <w:t xml:space="preserve">культуру, </w:t>
      </w:r>
      <w:r>
        <w:rPr>
          <w:spacing w:val="-3"/>
        </w:rPr>
        <w:t xml:space="preserve">создавать </w:t>
      </w:r>
      <w:r>
        <w:t>положительный образ своей страны за</w:t>
      </w:r>
      <w:r>
        <w:rPr>
          <w:spacing w:val="1"/>
        </w:rPr>
        <w:t xml:space="preserve"> </w:t>
      </w:r>
      <w:r>
        <w:rPr>
          <w:spacing w:val="-3"/>
        </w:rPr>
        <w:t>рубежом.</w:t>
      </w:r>
    </w:p>
    <w:p w:rsidR="002423E1" w:rsidRDefault="002423E1">
      <w:pPr>
        <w:pStyle w:val="a5"/>
        <w:numPr>
          <w:ilvl w:val="0"/>
          <w:numId w:val="1"/>
        </w:numPr>
        <w:tabs>
          <w:tab w:val="left" w:pos="1145"/>
        </w:tabs>
        <w:ind w:left="1144" w:hanging="1041"/>
        <w:rPr>
          <w:sz w:val="24"/>
        </w:rPr>
      </w:pPr>
      <w:r>
        <w:rPr>
          <w:sz w:val="24"/>
        </w:rPr>
        <w:t>В линии УМК «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 xml:space="preserve"> 5-9» особое внимание отводится дальнейшему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развитию</w:t>
      </w:r>
    </w:p>
    <w:p w:rsidR="002423E1" w:rsidRDefault="002423E1" w:rsidP="0052123A">
      <w:pPr>
        <w:pStyle w:val="a3"/>
        <w:spacing w:before="21"/>
        <w:ind w:right="125"/>
      </w:pPr>
      <w:r>
        <w:t>умения учиться. 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 образовательной среде и т. д.</w:t>
      </w:r>
    </w:p>
    <w:p w:rsidR="002423E1" w:rsidRPr="0052123A" w:rsidRDefault="002423E1" w:rsidP="0052123A">
      <w:pPr>
        <w:pStyle w:val="a3"/>
        <w:spacing w:before="21"/>
        <w:ind w:right="125"/>
        <w:rPr>
          <w:b/>
        </w:rPr>
      </w:pPr>
      <w:r>
        <w:t xml:space="preserve">                                                        </w:t>
      </w:r>
      <w:r w:rsidRPr="0052123A">
        <w:rPr>
          <w:b/>
        </w:rPr>
        <w:t>Место предмета в  учебном плане</w:t>
      </w:r>
    </w:p>
    <w:p w:rsidR="002423E1" w:rsidRDefault="002423E1">
      <w:pPr>
        <w:pStyle w:val="a3"/>
        <w:spacing w:before="11"/>
        <w:ind w:left="0"/>
        <w:jc w:val="left"/>
        <w:rPr>
          <w:b/>
          <w:sz w:val="23"/>
        </w:rPr>
      </w:pPr>
    </w:p>
    <w:p w:rsidR="002423E1" w:rsidRDefault="002423E1">
      <w:pPr>
        <w:pStyle w:val="a3"/>
        <w:ind w:right="127"/>
      </w:pPr>
      <w:r>
        <w:t xml:space="preserve"> На изучение ИЯ в основной </w:t>
      </w:r>
      <w:r>
        <w:rPr>
          <w:spacing w:val="-4"/>
        </w:rPr>
        <w:t xml:space="preserve">школе </w:t>
      </w:r>
      <w:r>
        <w:t xml:space="preserve">отводится 3 часа в неделю. Общее количество учебных часов в 5 – 9 классах составляет </w:t>
      </w:r>
      <w:r w:rsidR="002B3B45" w:rsidRPr="00AA5E77">
        <w:t>510</w:t>
      </w:r>
      <w:r w:rsidRPr="00AA5E77">
        <w:t xml:space="preserve"> по 3 часа в неделю</w:t>
      </w:r>
      <w:r w:rsidRPr="0052123A">
        <w:rPr>
          <w:color w:val="FF0000"/>
        </w:rPr>
        <w:t>,</w:t>
      </w:r>
      <w:r>
        <w:t xml:space="preserve"> что даёт возможность учащимся по окончании основной </w:t>
      </w:r>
      <w:r>
        <w:rPr>
          <w:spacing w:val="-4"/>
        </w:rPr>
        <w:t>школы</w:t>
      </w:r>
      <w:r>
        <w:rPr>
          <w:spacing w:val="52"/>
        </w:rPr>
        <w:t xml:space="preserve"> </w:t>
      </w:r>
      <w:r>
        <w:t xml:space="preserve">достичь общеевропейского </w:t>
      </w:r>
      <w:proofErr w:type="spellStart"/>
      <w:r>
        <w:t>допорогового</w:t>
      </w:r>
      <w:proofErr w:type="spellEnd"/>
      <w:r>
        <w:t xml:space="preserve"> уровня иноязычной </w:t>
      </w:r>
      <w:r>
        <w:rPr>
          <w:spacing w:val="-3"/>
        </w:rPr>
        <w:t xml:space="preserve">коммуникативной </w:t>
      </w:r>
      <w:r>
        <w:t>компетенции (уровня А</w:t>
      </w:r>
      <w:proofErr w:type="gramStart"/>
      <w:r>
        <w:t>2</w:t>
      </w:r>
      <w:proofErr w:type="gramEnd"/>
      <w:r>
        <w:t xml:space="preserve"> в терминах Совета Европы). Данный уровень позволит выпускникам основной </w:t>
      </w:r>
      <w:r>
        <w:rPr>
          <w:spacing w:val="-4"/>
        </w:rPr>
        <w:t xml:space="preserve">школы </w:t>
      </w:r>
      <w:r>
        <w:t xml:space="preserve">использовать ИЯ для продолжения образования на старшей ступени обучения в </w:t>
      </w:r>
      <w:r>
        <w:rPr>
          <w:spacing w:val="-4"/>
        </w:rPr>
        <w:t>школе</w:t>
      </w:r>
      <w:r>
        <w:rPr>
          <w:spacing w:val="52"/>
        </w:rPr>
        <w:t xml:space="preserve"> </w:t>
      </w:r>
      <w:r>
        <w:t xml:space="preserve">и для дальнейшего самообразования. Особенности обучения ИЯ в основной </w:t>
      </w:r>
      <w:r>
        <w:rPr>
          <w:spacing w:val="-4"/>
        </w:rPr>
        <w:t xml:space="preserve">школе </w:t>
      </w:r>
      <w:r>
        <w:t xml:space="preserve">обусловлены динамикой развития </w:t>
      </w:r>
      <w:r>
        <w:rPr>
          <w:spacing w:val="-3"/>
        </w:rPr>
        <w:t>школьников.</w:t>
      </w:r>
    </w:p>
    <w:p w:rsidR="002423E1" w:rsidRDefault="002423E1">
      <w:pPr>
        <w:pStyle w:val="a3"/>
        <w:ind w:right="128" w:firstLine="353"/>
      </w:pPr>
      <w:r>
        <w:t xml:space="preserve">К </w:t>
      </w:r>
      <w:r>
        <w:rPr>
          <w:spacing w:val="-3"/>
        </w:rPr>
        <w:t xml:space="preserve">концу </w:t>
      </w:r>
      <w:r>
        <w:t xml:space="preserve">обучения в основной </w:t>
      </w:r>
      <w:r>
        <w:rPr>
          <w:spacing w:val="-4"/>
        </w:rPr>
        <w:t xml:space="preserve">школе </w:t>
      </w:r>
      <w:r>
        <w:t xml:space="preserve">(8-9 классы) усиливается стремление </w:t>
      </w:r>
      <w:r>
        <w:rPr>
          <w:spacing w:val="-4"/>
        </w:rPr>
        <w:t xml:space="preserve">школьников </w:t>
      </w:r>
      <w:r>
        <w:t xml:space="preserve">к самоопределению. </w:t>
      </w:r>
      <w:proofErr w:type="gramStart"/>
      <w:r>
        <w:rPr>
          <w:spacing w:val="-3"/>
        </w:rPr>
        <w:t xml:space="preserve">Помочь </w:t>
      </w:r>
      <w:r>
        <w:t xml:space="preserve">с самоопределением </w:t>
      </w:r>
      <w:r>
        <w:rPr>
          <w:spacing w:val="-4"/>
        </w:rPr>
        <w:t xml:space="preserve">школьников </w:t>
      </w:r>
      <w:r>
        <w:t>призвана</w:t>
      </w:r>
      <w:proofErr w:type="gramEnd"/>
      <w:r>
        <w:t xml:space="preserve"> </w:t>
      </w:r>
      <w:proofErr w:type="spellStart"/>
      <w:r>
        <w:t>предпрофильная</w:t>
      </w:r>
      <w:proofErr w:type="spellEnd"/>
      <w:r>
        <w:t xml:space="preserve"> </w:t>
      </w:r>
      <w:r>
        <w:rPr>
          <w:spacing w:val="-3"/>
        </w:rPr>
        <w:t xml:space="preserve">подготовка, которая </w:t>
      </w:r>
      <w:r>
        <w:t xml:space="preserve">начинается в </w:t>
      </w:r>
      <w:r>
        <w:rPr>
          <w:spacing w:val="-3"/>
        </w:rPr>
        <w:t xml:space="preserve">конце </w:t>
      </w:r>
      <w:r>
        <w:t xml:space="preserve">8 класса и продолжается в 9 классе. Она способствует выявлению их потенциальных склонностей, способностей, готовности к выбору дальнейшего направления своего образования и к определению в нём место ИЯ: </w:t>
      </w:r>
      <w:r>
        <w:lastRenderedPageBreak/>
        <w:t xml:space="preserve">либо в качестве </w:t>
      </w:r>
      <w:r>
        <w:rPr>
          <w:spacing w:val="-3"/>
        </w:rPr>
        <w:t xml:space="preserve">одного </w:t>
      </w:r>
      <w:r>
        <w:t>из базовых учебных предметов, либо в качестве</w:t>
      </w:r>
      <w:r>
        <w:rPr>
          <w:spacing w:val="-32"/>
        </w:rPr>
        <w:t xml:space="preserve"> </w:t>
      </w:r>
      <w:r>
        <w:t>профильного.</w:t>
      </w:r>
    </w:p>
    <w:p w:rsidR="002423E1" w:rsidRDefault="002423E1">
      <w:pPr>
        <w:pStyle w:val="a3"/>
        <w:spacing w:before="1"/>
        <w:ind w:right="127"/>
      </w:pPr>
      <w:r>
        <w:t xml:space="preserve">Это придаёт обучению ярко выраженный практико-ориентированный характер, </w:t>
      </w:r>
      <w:proofErr w:type="gramStart"/>
      <w:r>
        <w:t>проявляющийся</w:t>
      </w:r>
      <w:proofErr w:type="gramEnd"/>
      <w:r>
        <w:t xml:space="preserve"> в </w:t>
      </w:r>
      <w:r>
        <w:rPr>
          <w:spacing w:val="-3"/>
        </w:rPr>
        <w:t xml:space="preserve">том </w:t>
      </w:r>
      <w:r>
        <w:t xml:space="preserve">числе в формировании </w:t>
      </w:r>
      <w:proofErr w:type="spellStart"/>
      <w:r>
        <w:t>надпредметных</w:t>
      </w:r>
      <w:proofErr w:type="spellEnd"/>
      <w:r>
        <w:t xml:space="preserve">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</w:t>
      </w:r>
      <w:r>
        <w:rPr>
          <w:spacing w:val="-32"/>
        </w:rPr>
        <w:t xml:space="preserve"> </w:t>
      </w:r>
      <w:r>
        <w:t>потенциала.</w:t>
      </w:r>
    </w:p>
    <w:p w:rsidR="002423E1" w:rsidRDefault="002423E1">
      <w:pPr>
        <w:pStyle w:val="1"/>
        <w:ind w:left="1802"/>
        <w:jc w:val="left"/>
      </w:pPr>
      <w:r>
        <w:t>Планируемые результаты освоения учебного предмета</w:t>
      </w:r>
    </w:p>
    <w:p w:rsidR="002423E1" w:rsidRDefault="002423E1">
      <w:pPr>
        <w:ind w:left="104" w:right="127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>выпускников основной школы, формируемые при изучении иностранного языка:</w:t>
      </w:r>
    </w:p>
    <w:p w:rsidR="002423E1" w:rsidRDefault="002423E1">
      <w:pPr>
        <w:pStyle w:val="a3"/>
        <w:ind w:right="132"/>
      </w:pPr>
      <w:r>
        <w:t>-формирование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2423E1" w:rsidRDefault="002423E1">
      <w:pPr>
        <w:pStyle w:val="a3"/>
      </w:pPr>
      <w:r>
        <w:t>-осознание возможностей самореализации средствами ИЯ;</w:t>
      </w:r>
    </w:p>
    <w:p w:rsidR="002423E1" w:rsidRDefault="002423E1">
      <w:pPr>
        <w:pStyle w:val="a3"/>
      </w:pPr>
      <w:r>
        <w:t>-стремление к совершенствованию собственной речевой культуры в целом;</w:t>
      </w:r>
    </w:p>
    <w:p w:rsidR="002423E1" w:rsidRDefault="002423E1">
      <w:pPr>
        <w:pStyle w:val="a3"/>
        <w:ind w:right="126"/>
      </w:pPr>
      <w:r>
        <w:t>-формирование коммуникативной компетенции в межкультурной и межэтнической коммуникации;</w:t>
      </w:r>
    </w:p>
    <w:p w:rsidR="002423E1" w:rsidRDefault="002423E1">
      <w:pPr>
        <w:pStyle w:val="a3"/>
        <w:ind w:right="130"/>
      </w:pPr>
      <w:r>
        <w:t>-формирование общекультурной и этнической идентичности как составляющей гражданской идентичности личности;</w:t>
      </w:r>
    </w:p>
    <w:p w:rsidR="002423E1" w:rsidRDefault="002423E1">
      <w:pPr>
        <w:pStyle w:val="a3"/>
        <w:ind w:right="128"/>
      </w:pPr>
      <w:r>
        <w:t>-стремление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2423E1" w:rsidRDefault="002423E1">
      <w:pPr>
        <w:pStyle w:val="a3"/>
        <w:ind w:right="133"/>
      </w:pPr>
      <w:r>
        <w:t>-готовность отстаивать национальные интересы и общечеловеческие (гуманистические, демократические) ценности, свою гражданскую позицию.</w:t>
      </w:r>
    </w:p>
    <w:p w:rsidR="002423E1" w:rsidRDefault="002423E1">
      <w:pPr>
        <w:ind w:left="104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 xml:space="preserve"> результаты </w:t>
      </w:r>
      <w:r>
        <w:rPr>
          <w:sz w:val="24"/>
        </w:rPr>
        <w:t>изучения иностранного языка в основной школе:</w:t>
      </w:r>
    </w:p>
    <w:p w:rsidR="002423E1" w:rsidRDefault="002423E1" w:rsidP="0052123A">
      <w:pPr>
        <w:pStyle w:val="a3"/>
      </w:pPr>
      <w:r>
        <w:t>-развитие умения планировать своё речевое и неречевое поведение;</w:t>
      </w:r>
    </w:p>
    <w:p w:rsidR="002423E1" w:rsidRDefault="002423E1" w:rsidP="0052123A">
      <w:pPr>
        <w:pStyle w:val="a3"/>
      </w:pPr>
      <w:r>
        <w:t>-развитие коммуникативной компетенции, включая умение взаимодействовать с окружающими, выполняя разные социальные роли;</w:t>
      </w:r>
    </w:p>
    <w:p w:rsidR="002423E1" w:rsidRDefault="002423E1">
      <w:pPr>
        <w:pStyle w:val="a3"/>
        <w:jc w:val="left"/>
      </w:pPr>
      <w:r>
        <w:t>-развитие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2423E1" w:rsidRDefault="002423E1">
      <w:pPr>
        <w:pStyle w:val="a3"/>
        <w:jc w:val="left"/>
      </w:pPr>
      <w:r>
        <w:t>-развитие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2423E1" w:rsidRDefault="002423E1">
      <w:pPr>
        <w:pStyle w:val="a3"/>
        <w:jc w:val="left"/>
      </w:pPr>
      <w:r>
        <w:t>-осуществление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2423E1" w:rsidRDefault="002423E1">
      <w:pPr>
        <w:ind w:left="104"/>
        <w:rPr>
          <w:sz w:val="24"/>
        </w:rPr>
      </w:pPr>
      <w:r>
        <w:rPr>
          <w:b/>
          <w:sz w:val="24"/>
        </w:rPr>
        <w:t xml:space="preserve">Предметные результаты </w:t>
      </w:r>
      <w:r>
        <w:rPr>
          <w:sz w:val="24"/>
        </w:rPr>
        <w:t>освоения выпускниками основной школы  программы по иностранному языку:</w:t>
      </w:r>
    </w:p>
    <w:p w:rsidR="002423E1" w:rsidRDefault="002423E1">
      <w:pPr>
        <w:pStyle w:val="a3"/>
        <w:tabs>
          <w:tab w:val="left" w:pos="695"/>
          <w:tab w:val="left" w:pos="2744"/>
          <w:tab w:val="left" w:pos="3555"/>
          <w:tab w:val="left" w:pos="4160"/>
          <w:tab w:val="left" w:pos="5302"/>
          <w:tab w:val="left" w:pos="6906"/>
          <w:tab w:val="left" w:pos="7857"/>
          <w:tab w:val="left" w:pos="8407"/>
        </w:tabs>
        <w:ind w:right="128"/>
        <w:jc w:val="left"/>
      </w:pPr>
      <w:r>
        <w:rPr>
          <w:b/>
          <w:i/>
        </w:rPr>
        <w:t>А.</w:t>
      </w:r>
      <w:r>
        <w:t>В</w:t>
      </w:r>
      <w:r>
        <w:tab/>
      </w:r>
      <w:r>
        <w:rPr>
          <w:spacing w:val="-3"/>
        </w:rPr>
        <w:t>коммуникативной</w:t>
      </w:r>
      <w:r>
        <w:rPr>
          <w:spacing w:val="-3"/>
        </w:rPr>
        <w:tab/>
      </w:r>
      <w:r>
        <w:t>сфере</w:t>
      </w:r>
      <w:r>
        <w:tab/>
      </w:r>
      <w:r>
        <w:rPr>
          <w:spacing w:val="-5"/>
        </w:rPr>
        <w:t>(т.е.</w:t>
      </w:r>
      <w:r>
        <w:rPr>
          <w:spacing w:val="-5"/>
        </w:rPr>
        <w:tab/>
      </w:r>
      <w:r>
        <w:t>владение</w:t>
      </w:r>
      <w:r>
        <w:tab/>
        <w:t>иностранным</w:t>
      </w:r>
      <w:r>
        <w:tab/>
      </w:r>
      <w:r>
        <w:rPr>
          <w:spacing w:val="-3"/>
        </w:rPr>
        <w:t>языком</w:t>
      </w:r>
      <w:r>
        <w:rPr>
          <w:spacing w:val="-3"/>
        </w:rPr>
        <w:tab/>
      </w:r>
      <w:r>
        <w:t>как</w:t>
      </w:r>
      <w:r>
        <w:tab/>
      </w:r>
      <w:r>
        <w:rPr>
          <w:spacing w:val="-4"/>
        </w:rPr>
        <w:t xml:space="preserve">средством </w:t>
      </w:r>
      <w:r>
        <w:rPr>
          <w:spacing w:val="-3"/>
        </w:rPr>
        <w:t>межкультурного</w:t>
      </w:r>
      <w:r>
        <w:rPr>
          <w:spacing w:val="-2"/>
        </w:rPr>
        <w:t xml:space="preserve"> </w:t>
      </w:r>
      <w:r>
        <w:t>общения).</w:t>
      </w:r>
    </w:p>
    <w:p w:rsidR="002423E1" w:rsidRDefault="002423E1">
      <w:pPr>
        <w:ind w:left="104" w:right="272"/>
        <w:rPr>
          <w:i/>
          <w:sz w:val="24"/>
        </w:rPr>
      </w:pPr>
      <w:r>
        <w:rPr>
          <w:sz w:val="24"/>
        </w:rPr>
        <w:t xml:space="preserve">Речевая компетенция в следующих видах речевой деятельности: </w:t>
      </w:r>
      <w:r>
        <w:rPr>
          <w:i/>
          <w:sz w:val="24"/>
        </w:rPr>
        <w:t xml:space="preserve">говорении, </w:t>
      </w:r>
      <w:proofErr w:type="spellStart"/>
      <w:r>
        <w:rPr>
          <w:i/>
          <w:sz w:val="24"/>
        </w:rPr>
        <w:t>аудировании</w:t>
      </w:r>
      <w:proofErr w:type="spellEnd"/>
      <w:r>
        <w:rPr>
          <w:i/>
          <w:sz w:val="24"/>
        </w:rPr>
        <w:t>, чтении, письменной речи.</w:t>
      </w:r>
    </w:p>
    <w:p w:rsidR="002423E1" w:rsidRDefault="002423E1">
      <w:pPr>
        <w:pStyle w:val="a3"/>
        <w:jc w:val="left"/>
      </w:pPr>
      <w:r>
        <w:t>Языковая компетенция (владение языковыми средствами)</w:t>
      </w:r>
      <w:proofErr w:type="gramStart"/>
      <w:r>
        <w:t>,</w:t>
      </w:r>
      <w:proofErr w:type="spellStart"/>
      <w:r>
        <w:t>с</w:t>
      </w:r>
      <w:proofErr w:type="gramEnd"/>
      <w:r>
        <w:t>оциокультурная</w:t>
      </w:r>
      <w:proofErr w:type="spellEnd"/>
      <w:r>
        <w:t xml:space="preserve"> компетенция, компенсаторная компетенция </w:t>
      </w:r>
      <w:r>
        <w:rPr>
          <w:b/>
        </w:rPr>
        <w:t xml:space="preserve">- </w:t>
      </w:r>
      <w:r>
        <w:t>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2423E1" w:rsidRDefault="002423E1">
      <w:pPr>
        <w:pStyle w:val="a3"/>
        <w:jc w:val="left"/>
      </w:pPr>
      <w:r>
        <w:rPr>
          <w:b/>
          <w:i/>
        </w:rPr>
        <w:t>Б</w:t>
      </w:r>
      <w:r>
        <w:t>. В познавательной сфере.</w:t>
      </w:r>
    </w:p>
    <w:p w:rsidR="002423E1" w:rsidRDefault="002423E1">
      <w:pPr>
        <w:pStyle w:val="a3"/>
        <w:jc w:val="left"/>
      </w:pPr>
      <w:r>
        <w:rPr>
          <w:b/>
          <w:i/>
        </w:rPr>
        <w:t>В</w:t>
      </w:r>
      <w:r>
        <w:rPr>
          <w:b/>
        </w:rPr>
        <w:t xml:space="preserve">. </w:t>
      </w:r>
      <w:r>
        <w:t>В ценностно-ориентационной сфере.</w:t>
      </w:r>
    </w:p>
    <w:p w:rsidR="002423E1" w:rsidRDefault="002423E1">
      <w:pPr>
        <w:pStyle w:val="a3"/>
        <w:jc w:val="left"/>
      </w:pPr>
      <w:r>
        <w:rPr>
          <w:b/>
          <w:i/>
        </w:rPr>
        <w:t>Г</w:t>
      </w:r>
      <w:r>
        <w:rPr>
          <w:b/>
        </w:rPr>
        <w:t xml:space="preserve">. </w:t>
      </w:r>
      <w:r>
        <w:t>В эстетической сфере.</w:t>
      </w:r>
    </w:p>
    <w:p w:rsidR="002423E1" w:rsidRDefault="002423E1">
      <w:pPr>
        <w:pStyle w:val="a3"/>
        <w:jc w:val="left"/>
      </w:pPr>
      <w:r>
        <w:rPr>
          <w:b/>
          <w:i/>
        </w:rPr>
        <w:t xml:space="preserve">Д. </w:t>
      </w:r>
      <w:r>
        <w:t>В трудовой сфере.</w:t>
      </w:r>
    </w:p>
    <w:p w:rsidR="002423E1" w:rsidRDefault="002423E1">
      <w:pPr>
        <w:pStyle w:val="a3"/>
        <w:jc w:val="left"/>
      </w:pPr>
      <w:r>
        <w:rPr>
          <w:b/>
          <w:i/>
        </w:rPr>
        <w:t xml:space="preserve">Е. </w:t>
      </w:r>
      <w:r>
        <w:t>В физической сфере.</w:t>
      </w:r>
    </w:p>
    <w:sectPr w:rsidR="002423E1" w:rsidSect="00434B57">
      <w:pgSz w:w="11900" w:h="16840"/>
      <w:pgMar w:top="1060" w:right="72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0590E"/>
    <w:multiLevelType w:val="hybridMultilevel"/>
    <w:tmpl w:val="FFFFFFFF"/>
    <w:lvl w:ilvl="0" w:tplc="61BE4DA0">
      <w:numFmt w:val="bullet"/>
      <w:lvlText w:val=""/>
      <w:lvlJc w:val="left"/>
      <w:pPr>
        <w:ind w:left="104" w:hanging="552"/>
      </w:pPr>
      <w:rPr>
        <w:rFonts w:ascii="Symbol" w:eastAsia="Times New Roman" w:hAnsi="Symbol" w:hint="default"/>
        <w:w w:val="89"/>
        <w:sz w:val="24"/>
      </w:rPr>
    </w:lvl>
    <w:lvl w:ilvl="1" w:tplc="6A104C8A">
      <w:numFmt w:val="bullet"/>
      <w:lvlText w:val="•"/>
      <w:lvlJc w:val="left"/>
      <w:pPr>
        <w:ind w:left="1048" w:hanging="552"/>
      </w:pPr>
      <w:rPr>
        <w:rFonts w:hint="default"/>
      </w:rPr>
    </w:lvl>
    <w:lvl w:ilvl="2" w:tplc="A8CC49D2">
      <w:numFmt w:val="bullet"/>
      <w:lvlText w:val="•"/>
      <w:lvlJc w:val="left"/>
      <w:pPr>
        <w:ind w:left="1996" w:hanging="552"/>
      </w:pPr>
      <w:rPr>
        <w:rFonts w:hint="default"/>
      </w:rPr>
    </w:lvl>
    <w:lvl w:ilvl="3" w:tplc="94029156">
      <w:numFmt w:val="bullet"/>
      <w:lvlText w:val="•"/>
      <w:lvlJc w:val="left"/>
      <w:pPr>
        <w:ind w:left="2944" w:hanging="552"/>
      </w:pPr>
      <w:rPr>
        <w:rFonts w:hint="default"/>
      </w:rPr>
    </w:lvl>
    <w:lvl w:ilvl="4" w:tplc="171A7E82">
      <w:numFmt w:val="bullet"/>
      <w:lvlText w:val="•"/>
      <w:lvlJc w:val="left"/>
      <w:pPr>
        <w:ind w:left="3892" w:hanging="552"/>
      </w:pPr>
      <w:rPr>
        <w:rFonts w:hint="default"/>
      </w:rPr>
    </w:lvl>
    <w:lvl w:ilvl="5" w:tplc="C96CABAE">
      <w:numFmt w:val="bullet"/>
      <w:lvlText w:val="•"/>
      <w:lvlJc w:val="left"/>
      <w:pPr>
        <w:ind w:left="4840" w:hanging="552"/>
      </w:pPr>
      <w:rPr>
        <w:rFonts w:hint="default"/>
      </w:rPr>
    </w:lvl>
    <w:lvl w:ilvl="6" w:tplc="D27C91C6">
      <w:numFmt w:val="bullet"/>
      <w:lvlText w:val="•"/>
      <w:lvlJc w:val="left"/>
      <w:pPr>
        <w:ind w:left="5788" w:hanging="552"/>
      </w:pPr>
      <w:rPr>
        <w:rFonts w:hint="default"/>
      </w:rPr>
    </w:lvl>
    <w:lvl w:ilvl="7" w:tplc="F1725AAC">
      <w:numFmt w:val="bullet"/>
      <w:lvlText w:val="•"/>
      <w:lvlJc w:val="left"/>
      <w:pPr>
        <w:ind w:left="6736" w:hanging="552"/>
      </w:pPr>
      <w:rPr>
        <w:rFonts w:hint="default"/>
      </w:rPr>
    </w:lvl>
    <w:lvl w:ilvl="8" w:tplc="EDA2F4EE">
      <w:numFmt w:val="bullet"/>
      <w:lvlText w:val="•"/>
      <w:lvlJc w:val="left"/>
      <w:pPr>
        <w:ind w:left="7684" w:hanging="55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B57"/>
    <w:rsid w:val="001219F6"/>
    <w:rsid w:val="002423E1"/>
    <w:rsid w:val="00297EFE"/>
    <w:rsid w:val="002B3B45"/>
    <w:rsid w:val="00434B57"/>
    <w:rsid w:val="0052123A"/>
    <w:rsid w:val="00840400"/>
    <w:rsid w:val="00AA5E77"/>
    <w:rsid w:val="00E0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5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434B57"/>
    <w:pPr>
      <w:ind w:left="2431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99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434B57"/>
    <w:pPr>
      <w:ind w:left="10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F23997"/>
    <w:rPr>
      <w:rFonts w:ascii="Times New Roman" w:eastAsia="Times New Roman" w:hAnsi="Times New Roman"/>
    </w:rPr>
  </w:style>
  <w:style w:type="paragraph" w:styleId="a5">
    <w:name w:val="List Paragraph"/>
    <w:basedOn w:val="a"/>
    <w:uiPriority w:val="99"/>
    <w:qFormat/>
    <w:rsid w:val="00434B57"/>
    <w:pPr>
      <w:spacing w:line="277" w:lineRule="exact"/>
      <w:ind w:left="104"/>
      <w:jc w:val="both"/>
    </w:pPr>
  </w:style>
  <w:style w:type="paragraph" w:customStyle="1" w:styleId="TableParagraph">
    <w:name w:val="Table Paragraph"/>
    <w:basedOn w:val="a"/>
    <w:uiPriority w:val="99"/>
    <w:rsid w:val="00434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1533</Words>
  <Characters>8744</Characters>
  <Application>Microsoft Office Word</Application>
  <DocSecurity>0</DocSecurity>
  <Lines>72</Lines>
  <Paragraphs>20</Paragraphs>
  <ScaleCrop>false</ScaleCrop>
  <Company/>
  <LinksUpToDate>false</LinksUpToDate>
  <CharactersWithSpaces>10257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6</cp:revision>
  <dcterms:created xsi:type="dcterms:W3CDTF">2019-04-28T19:25:00Z</dcterms:created>
  <dcterms:modified xsi:type="dcterms:W3CDTF">2019-04-30T04:45:00Z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